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ACA" w:rsidRDefault="00FF1ACA" w:rsidP="00FF1ACA">
      <w:r w:rsidRPr="00FF1ACA">
        <w:rPr>
          <w:highlight w:val="yellow"/>
        </w:rPr>
        <w:t>&lt;small&gt;{{[[</w:t>
      </w:r>
      <w:proofErr w:type="spellStart"/>
      <w:proofErr w:type="gramStart"/>
      <w:r w:rsidRPr="00FF1ACA">
        <w:rPr>
          <w:highlight w:val="yellow"/>
        </w:rPr>
        <w:t>erbe.Anrede</w:t>
      </w:r>
      <w:proofErr w:type="spellEnd"/>
      <w:proofErr w:type="gramEnd"/>
      <w:r w:rsidRPr="00FF1ACA">
        <w:rPr>
          <w:highlight w:val="yellow"/>
        </w:rPr>
        <w:t>]]~</w:t>
      </w:r>
      <w:proofErr w:type="spellStart"/>
      <w:r w:rsidRPr="00FF1ACA">
        <w:rPr>
          <w:highlight w:val="yellow"/>
        </w:rPr>
        <w:t>Herr?Dear</w:t>
      </w:r>
      <w:proofErr w:type="spellEnd"/>
      <w:r w:rsidRPr="00FF1ACA">
        <w:rPr>
          <w:highlight w:val="yellow"/>
        </w:rPr>
        <w:t xml:space="preserve"> </w:t>
      </w:r>
      <w:proofErr w:type="spellStart"/>
      <w:r w:rsidRPr="00FF1ACA">
        <w:rPr>
          <w:highlight w:val="yellow"/>
        </w:rPr>
        <w:t>Mr.|Dear</w:t>
      </w:r>
      <w:proofErr w:type="spellEnd"/>
      <w:r w:rsidRPr="00FF1ACA">
        <w:rPr>
          <w:highlight w:val="yellow"/>
        </w:rPr>
        <w:t xml:space="preserve"> Mrs.}} [[</w:t>
      </w:r>
      <w:proofErr w:type="spellStart"/>
      <w:r w:rsidRPr="00FF1ACA">
        <w:rPr>
          <w:highlight w:val="yellow"/>
        </w:rPr>
        <w:t>erbe.Nachname</w:t>
      </w:r>
      <w:proofErr w:type="spellEnd"/>
      <w:r w:rsidRPr="00FF1ACA">
        <w:rPr>
          <w:highlight w:val="yellow"/>
        </w:rPr>
        <w:t>]],</w:t>
      </w:r>
    </w:p>
    <w:p w:rsidR="00FF1ACA" w:rsidRPr="009C5567" w:rsidRDefault="00FF1ACA" w:rsidP="00FF1ACA">
      <w:pPr>
        <w:rPr>
          <w:lang w:val="es-US"/>
        </w:rPr>
      </w:pPr>
      <w:r w:rsidRPr="009C5567">
        <w:rPr>
          <w:lang w:val="es-US"/>
        </w:rPr>
        <w:t>Esta carta sigue a varios intentos fallidos de comunicarse con usted por teléfono en relación con el procedimiento de sucesión mencionado anteriormente. Lamentamos informarle del fallecimiento de su pariente. [[Otoño.Nachname]] (el "difunto"), en California.</w:t>
      </w:r>
    </w:p>
    <w:p w:rsidR="00FF1ACA" w:rsidRPr="009C5567" w:rsidRDefault="00FF1ACA" w:rsidP="00FF1ACA">
      <w:pPr>
        <w:rPr>
          <w:lang w:val="es-US"/>
        </w:rPr>
      </w:pPr>
    </w:p>
    <w:p w:rsidR="00FF1ACA" w:rsidRPr="009C5567" w:rsidRDefault="00FF1ACA" w:rsidP="00FF1ACA">
      <w:pPr>
        <w:rPr>
          <w:lang w:val="es-US"/>
        </w:rPr>
      </w:pPr>
      <w:r w:rsidRPr="009C5567">
        <w:rPr>
          <w:lang w:val="es-US"/>
        </w:rPr>
        <w:t>Una Petición para Cartas de Administración ha sido recientemente &lt;br/&gt;presentada declarando que el difunto murió intestado, o sin testamento. La petición indica además que los herederos de la sucesión del difunto son desconocidos. Como sobreviviente [[erbe.ErbberechtigtAls]], usted tiene derecho a recibir una parte de la futura distribución de la herencia. A continuación se explica la naturaleza de nuestra empresa y los procesos específicos que intervienen en los procedimientos interestatales en California.</w:t>
      </w:r>
    </w:p>
    <w:p w:rsidR="00FF1ACA" w:rsidRPr="009C5567" w:rsidRDefault="00FF1ACA" w:rsidP="00FF1ACA">
      <w:pPr>
        <w:rPr>
          <w:lang w:val="es-US"/>
        </w:rPr>
      </w:pPr>
    </w:p>
    <w:p w:rsidR="00FF1ACA" w:rsidRPr="009C5567" w:rsidRDefault="00FF1ACA" w:rsidP="00FF1ACA">
      <w:pPr>
        <w:rPr>
          <w:lang w:val="es-US"/>
        </w:rPr>
      </w:pPr>
      <w:r w:rsidRPr="009C5567">
        <w:rPr>
          <w:lang w:val="es-US"/>
        </w:rPr>
        <w:t>Emrich International Probate Research se especializa en localizar herederos desaparecidos y desconocidos y en probar su legítima condición de herederos cuando las autoridades estatales no pueden hacerlo. Nuestro equipo altamente calificado aquí y en el extranjero ha comprobado con éxito la herencia y ha llevado a cabo la distribución de los herederos a través de los Estados Unidos, Canadá, Europa y América del Sur.</w:t>
      </w:r>
    </w:p>
    <w:p w:rsidR="00FF1ACA" w:rsidRPr="009C5567" w:rsidRDefault="00FF1ACA" w:rsidP="00FF1ACA">
      <w:pPr>
        <w:rPr>
          <w:lang w:val="es-US"/>
        </w:rPr>
      </w:pPr>
      <w:r w:rsidRPr="009C5567">
        <w:rPr>
          <w:lang w:val="es-US"/>
        </w:rPr>
        <w:t xml:space="preserve"> </w:t>
      </w:r>
    </w:p>
    <w:p w:rsidR="00FF1ACA" w:rsidRPr="009C5567" w:rsidRDefault="00FF1ACA" w:rsidP="00FF1ACA">
      <w:pPr>
        <w:rPr>
          <w:lang w:val="es-US"/>
        </w:rPr>
      </w:pPr>
      <w:r w:rsidRPr="009C5567">
        <w:rPr>
          <w:lang w:val="es-US"/>
        </w:rPr>
        <w:t>Los procedimientos intestados en California se determinan judicialmente y requieren acciones legales de varios niveles y documentación extensa. Para concluir el asunto de su herencia, seremos responsables de producir una carta genealógica correcta y concluyente y de afirmar las relaciones con los registros de nacimiento, muerte, matrimonio y otros registros aplicables ordenados por la corte. También podemos ser responsables de proporcionar declaraciones juradas y organizar el testimonio en el tribunal. Con nuestros expertos genealogistas y especialistas en documentación, y nuestros abogados trabajando en conjunto, creemos que podemos probar con éxito la herencia y la distribución de efectos en su nombre.</w:t>
      </w:r>
    </w:p>
    <w:p w:rsidR="00FF1ACA" w:rsidRPr="009C5567" w:rsidRDefault="00FF1ACA" w:rsidP="00FF1ACA">
      <w:pPr>
        <w:rPr>
          <w:lang w:val="es-US"/>
        </w:rPr>
      </w:pPr>
    </w:p>
    <w:p w:rsidR="00FF1ACA" w:rsidRPr="009C5567" w:rsidRDefault="00FF1ACA" w:rsidP="00FF1ACA">
      <w:pPr>
        <w:rPr>
          <w:lang w:val="es-US"/>
        </w:rPr>
      </w:pPr>
      <w:r w:rsidRPr="009C5567">
        <w:rPr>
          <w:lang w:val="es-US"/>
        </w:rPr>
        <w:t>&lt;Pequeño&gt;Por nuestros servicios recibimos un honorario contingente de [[erbe.ProzentBrief]]]% deducido de su parte del patrimonio. Esto cubrirá todos los costos y honorarios pasados y futuros involucrados en el establecimiento de su reclamo a la sucesión, incluyendo todos los honorarios de abogados. Usted no incurrirá en costes u obligaciones adicionales. No se requieren pagos adelantados. El honorario contingente depende enteramente de la recuperación de los activos. Si no podemos probar con éxito su reclamación, es únicamente por nuestra cuenta y riesgo y usted no tendrá ninguna obligación financiera con nosotros.</w:t>
      </w:r>
    </w:p>
    <w:p w:rsidR="00FF1ACA" w:rsidRPr="009C5567" w:rsidRDefault="00FF1ACA" w:rsidP="00FF1ACA">
      <w:pPr>
        <w:rPr>
          <w:lang w:val="es-US"/>
        </w:rPr>
      </w:pPr>
    </w:p>
    <w:p w:rsidR="00FF1ACA" w:rsidRPr="009C5567" w:rsidRDefault="00FF1ACA" w:rsidP="00FF1ACA">
      <w:pPr>
        <w:rPr>
          <w:lang w:val="es-US"/>
        </w:rPr>
      </w:pPr>
      <w:r w:rsidRPr="009C5567">
        <w:rPr>
          <w:lang w:val="es-US"/>
        </w:rPr>
        <w:t>Si usted decide aceptar nuestra oferta de representación, por favor firme el Acuerdo y Cesión adjunto y devuélvalo a nuestra oficina en el sobre provisto. Después de haber recibido su copia firmada del Acuerdo y Cesión, firmaremos nuestra aceptación y le enviaremos una fotocopia del formulario completo. A partir de entonces, le mantendremos informado a medida que avance el caso.</w:t>
      </w:r>
    </w:p>
    <w:p w:rsidR="00FF1ACA" w:rsidRPr="009C5567" w:rsidRDefault="00FF1ACA" w:rsidP="00FF1ACA">
      <w:pPr>
        <w:rPr>
          <w:lang w:val="es-US"/>
        </w:rPr>
      </w:pPr>
      <w:r w:rsidRPr="009C5567">
        <w:rPr>
          <w:lang w:val="es-US"/>
        </w:rPr>
        <w:t>Le pedimos que nos notifique si ya tiene representación para este asunto de la sucesión.</w:t>
      </w:r>
    </w:p>
    <w:p w:rsidR="00FF1ACA" w:rsidRPr="009C5567" w:rsidRDefault="00FF1ACA" w:rsidP="00FF1ACA">
      <w:pPr>
        <w:rPr>
          <w:lang w:val="es-US"/>
        </w:rPr>
      </w:pPr>
    </w:p>
    <w:p w:rsidR="00FF1ACA" w:rsidRPr="009C5567" w:rsidRDefault="00FF1ACA" w:rsidP="00FF1ACA">
      <w:pPr>
        <w:rPr>
          <w:lang w:val="es-US"/>
        </w:rPr>
      </w:pPr>
      <w:r w:rsidRPr="009C5567">
        <w:rPr>
          <w:lang w:val="es-US"/>
        </w:rPr>
        <w:lastRenderedPageBreak/>
        <w:t>&lt;Si tiene alguna pregunta o inquietud con respecto a esta sucesión o a los procedimientos intestados, no dude en ponerse en contacto con {{[[ermittler.Anrede]]~Herr?Mr.|Mrs.}}. [[ermittler.Vorname]] [[ermittler.Nachname]]] por teléfono en [[ermittler.Telefon]] o por correo electrónico en [[ermittler.Mail]].&lt;/b&gt;&lt;br/&gt;</w:t>
      </w:r>
    </w:p>
    <w:p w:rsidR="00FF1ACA" w:rsidRPr="009C5567" w:rsidRDefault="00FF1ACA" w:rsidP="00FF1ACA">
      <w:pPr>
        <w:rPr>
          <w:lang w:val="es-US"/>
        </w:rPr>
      </w:pPr>
      <w:bookmarkStart w:id="0" w:name="_GoBack"/>
      <w:bookmarkEnd w:id="0"/>
    </w:p>
    <w:p w:rsidR="00FF1ACA" w:rsidRPr="009C5567" w:rsidRDefault="00FF1ACA" w:rsidP="00FF1ACA">
      <w:pPr>
        <w:rPr>
          <w:lang w:val="es-US"/>
        </w:rPr>
      </w:pPr>
      <w:r w:rsidRPr="009C5567">
        <w:rPr>
          <w:lang w:val="es-US"/>
        </w:rPr>
        <w:t>Gracias por su tiempo y consideración. Esperamos tener noticias suyas!</w:t>
      </w:r>
    </w:p>
    <w:p w:rsidR="00FF1ACA" w:rsidRPr="009C5567" w:rsidRDefault="00FF1ACA" w:rsidP="00FF1ACA">
      <w:pPr>
        <w:rPr>
          <w:lang w:val="es-US"/>
        </w:rPr>
      </w:pPr>
    </w:p>
    <w:p w:rsidR="00FF1ACA" w:rsidRPr="009C5567" w:rsidRDefault="00FF1ACA" w:rsidP="00FF1ACA">
      <w:pPr>
        <w:rPr>
          <w:lang w:val="es-US"/>
        </w:rPr>
      </w:pPr>
      <w:r w:rsidRPr="009C5567">
        <w:rPr>
          <w:lang w:val="es-US"/>
        </w:rPr>
        <w:t>Sinceramente,</w:t>
      </w:r>
    </w:p>
    <w:p w:rsidR="00FF1ACA" w:rsidRDefault="00FF1ACA" w:rsidP="00FF1ACA"/>
    <w:p w:rsidR="00FF1ACA" w:rsidRDefault="00FF1ACA" w:rsidP="00FF1ACA"/>
    <w:p w:rsidR="00CA326A" w:rsidRDefault="00CA326A" w:rsidP="00FF1ACA"/>
    <w:sectPr w:rsidR="00CA32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CA"/>
    <w:rsid w:val="009C5567"/>
    <w:rsid w:val="00CA326A"/>
    <w:rsid w:val="00FF1A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E5D9"/>
  <w15:chartTrackingRefBased/>
  <w15:docId w15:val="{D00C6375-D6BD-4B1E-9D6E-77A4BB39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Mersiowsky</dc:creator>
  <cp:keywords/>
  <dc:description/>
  <cp:lastModifiedBy>Ralf Mersiowsky</cp:lastModifiedBy>
  <cp:revision>2</cp:revision>
  <dcterms:created xsi:type="dcterms:W3CDTF">2019-03-15T10:45:00Z</dcterms:created>
  <dcterms:modified xsi:type="dcterms:W3CDTF">2019-03-15T11:14:00Z</dcterms:modified>
</cp:coreProperties>
</file>